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FF" w:rsidRDefault="005C6BFF" w:rsidP="005C6BFF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ПРОЕКТ</w:t>
      </w:r>
    </w:p>
    <w:p w:rsidR="005C6BFF" w:rsidRDefault="005C6BFF" w:rsidP="005C6BFF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bookmarkStart w:id="0" w:name="_GoBack"/>
      <w:bookmarkEnd w:id="0"/>
    </w:p>
    <w:p w:rsidR="00294D7C" w:rsidRDefault="00294D7C" w:rsidP="00294D7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РОССИЙСКАЯ ФЕДЕРАЦИЯ</w:t>
      </w:r>
    </w:p>
    <w:p w:rsidR="00294D7C" w:rsidRDefault="00294D7C" w:rsidP="00294D7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80713">
        <w:rPr>
          <w:b/>
        </w:rPr>
        <w:t xml:space="preserve">АДМИНИСТРАЦИЯ </w:t>
      </w:r>
      <w:r>
        <w:rPr>
          <w:b/>
        </w:rPr>
        <w:t>КУМЛЯЕК</w:t>
      </w:r>
      <w:r w:rsidRPr="00A80713">
        <w:rPr>
          <w:b/>
        </w:rPr>
        <w:t>СКОГО СЕЛЬСКОГО ПОСЕЛЕНИЯ</w:t>
      </w:r>
    </w:p>
    <w:p w:rsidR="00294D7C" w:rsidRPr="00A80713" w:rsidRDefault="00294D7C" w:rsidP="00294D7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УЙ</w:t>
      </w:r>
      <w:r w:rsidRPr="00A80713">
        <w:rPr>
          <w:b/>
        </w:rPr>
        <w:t xml:space="preserve">СКОГО МУНИЦИПАЛЬНОГО РАЙОНА </w:t>
      </w:r>
      <w:r>
        <w:rPr>
          <w:b/>
        </w:rPr>
        <w:t>ЧЕЛЯБИН</w:t>
      </w:r>
      <w:r w:rsidRPr="00A80713">
        <w:rPr>
          <w:b/>
        </w:rPr>
        <w:t>СКОЙ ОБЛАСТИ</w:t>
      </w:r>
    </w:p>
    <w:p w:rsidR="00294D7C" w:rsidRPr="00A80713" w:rsidRDefault="00294D7C" w:rsidP="00294D7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94D7C" w:rsidRPr="00A80713" w:rsidRDefault="00294D7C" w:rsidP="00294D7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80713">
        <w:rPr>
          <w:b/>
        </w:rPr>
        <w:t>ПОСТАНОВЛЕНИЕ</w:t>
      </w:r>
    </w:p>
    <w:p w:rsidR="00294D7C" w:rsidRPr="00A80713" w:rsidRDefault="00294D7C" w:rsidP="00294D7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C6BFF" w:rsidRDefault="00294D7C" w:rsidP="00294D7C">
      <w:pPr>
        <w:widowControl w:val="0"/>
        <w:autoSpaceDE w:val="0"/>
        <w:autoSpaceDN w:val="0"/>
        <w:adjustRightInd w:val="0"/>
      </w:pPr>
      <w:r w:rsidRPr="00A80713">
        <w:t xml:space="preserve">от </w:t>
      </w:r>
      <w:r>
        <w:t xml:space="preserve"> </w:t>
      </w:r>
      <w:r w:rsidR="005C6BFF">
        <w:t xml:space="preserve">      </w:t>
      </w:r>
      <w:r>
        <w:t xml:space="preserve"> </w:t>
      </w:r>
      <w:proofErr w:type="gramStart"/>
      <w:r>
        <w:t>г</w:t>
      </w:r>
      <w:proofErr w:type="gramEnd"/>
      <w:r>
        <w:t xml:space="preserve">.                                                                                               № </w:t>
      </w:r>
    </w:p>
    <w:p w:rsidR="00294D7C" w:rsidRPr="008E26EF" w:rsidRDefault="00294D7C" w:rsidP="00294D7C">
      <w:pPr>
        <w:widowControl w:val="0"/>
        <w:autoSpaceDE w:val="0"/>
        <w:autoSpaceDN w:val="0"/>
        <w:adjustRightInd w:val="0"/>
      </w:pPr>
      <w:proofErr w:type="spellStart"/>
      <w:r>
        <w:t>с</w:t>
      </w:r>
      <w:proofErr w:type="gramStart"/>
      <w:r>
        <w:t>.К</w:t>
      </w:r>
      <w:proofErr w:type="gramEnd"/>
      <w:r>
        <w:t>умляк</w:t>
      </w:r>
      <w:proofErr w:type="spellEnd"/>
    </w:p>
    <w:p w:rsidR="00294D7C" w:rsidRPr="008E26EF" w:rsidRDefault="00294D7C" w:rsidP="00294D7C">
      <w:pPr>
        <w:widowControl w:val="0"/>
        <w:autoSpaceDE w:val="0"/>
        <w:autoSpaceDN w:val="0"/>
        <w:adjustRightInd w:val="0"/>
      </w:pPr>
    </w:p>
    <w:p w:rsidR="00294D7C" w:rsidRDefault="0003615C" w:rsidP="00294D7C">
      <w:pPr>
        <w:ind w:right="2407"/>
        <w:jc w:val="both"/>
        <w:rPr>
          <w:color w:val="000000"/>
          <w:spacing w:val="-3"/>
        </w:rPr>
      </w:pPr>
      <w:proofErr w:type="gramStart"/>
      <w:r>
        <w:rPr>
          <w:b/>
          <w:bCs/>
          <w:color w:val="000000"/>
          <w:kern w:val="36"/>
        </w:rPr>
        <w:t>О внесении дополнений в</w:t>
      </w:r>
      <w:r w:rsidR="00294D7C">
        <w:rPr>
          <w:b/>
          <w:bCs/>
          <w:color w:val="000000"/>
          <w:kern w:val="36"/>
        </w:rPr>
        <w:t xml:space="preserve"> </w:t>
      </w:r>
      <w:r w:rsidR="00294D7C">
        <w:rPr>
          <w:b/>
        </w:rPr>
        <w:t>П</w:t>
      </w:r>
      <w:r w:rsidR="00294D7C" w:rsidRPr="006B3126">
        <w:rPr>
          <w:b/>
        </w:rPr>
        <w:t>оряд</w:t>
      </w:r>
      <w:r>
        <w:rPr>
          <w:b/>
        </w:rPr>
        <w:t>ок</w:t>
      </w:r>
      <w:r w:rsidR="00294D7C" w:rsidRPr="00F32374">
        <w:rPr>
          <w:b/>
        </w:rPr>
        <w:t xml:space="preserve"> и условий предоставления</w:t>
      </w:r>
      <w:r w:rsidR="00294D7C">
        <w:rPr>
          <w:b/>
        </w:rPr>
        <w:t xml:space="preserve"> </w:t>
      </w:r>
      <w:r w:rsidR="00294D7C" w:rsidRPr="00F32374">
        <w:rPr>
          <w:b/>
        </w:rPr>
        <w:t xml:space="preserve"> в аренду </w:t>
      </w:r>
      <w:r w:rsidR="00294D7C">
        <w:rPr>
          <w:b/>
        </w:rPr>
        <w:t xml:space="preserve">  </w:t>
      </w:r>
      <w:r w:rsidR="00294D7C" w:rsidRPr="00F32374">
        <w:rPr>
          <w:b/>
        </w:rPr>
        <w:t>(в том числе льготы для</w:t>
      </w:r>
      <w:r w:rsidR="00294D7C">
        <w:rPr>
          <w:b/>
        </w:rPr>
        <w:t xml:space="preserve"> </w:t>
      </w:r>
      <w:r w:rsidR="00294D7C" w:rsidRPr="00F32374">
        <w:rPr>
          <w:b/>
        </w:rPr>
        <w:t xml:space="preserve"> субъектов </w:t>
      </w:r>
      <w:r w:rsidR="00294D7C">
        <w:rPr>
          <w:b/>
        </w:rPr>
        <w:t xml:space="preserve">   </w:t>
      </w:r>
      <w:r w:rsidR="00294D7C" w:rsidRPr="00F32374">
        <w:rPr>
          <w:b/>
        </w:rPr>
        <w:t>малого и среднего предпринимательства, занимающихся социально значимыми видами деятельности), включенного в Перечень  муниципального имущества</w:t>
      </w:r>
      <w:r w:rsidR="00294D7C">
        <w:rPr>
          <w:b/>
        </w:rPr>
        <w:t xml:space="preserve"> </w:t>
      </w:r>
      <w:proofErr w:type="spellStart"/>
      <w:r w:rsidR="00294D7C">
        <w:rPr>
          <w:b/>
        </w:rPr>
        <w:t>Кумлякского</w:t>
      </w:r>
      <w:proofErr w:type="spellEnd"/>
      <w:r w:rsidR="00294D7C" w:rsidRPr="00F32374">
        <w:rPr>
          <w:b/>
        </w:rPr>
        <w:t xml:space="preserve"> сельс</w:t>
      </w:r>
      <w:r w:rsidR="00294D7C">
        <w:rPr>
          <w:b/>
        </w:rPr>
        <w:t>кого поселения</w:t>
      </w:r>
      <w:r w:rsidR="00294D7C" w:rsidRPr="00F32374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</w:t>
      </w:r>
      <w:proofErr w:type="gramEnd"/>
      <w:r w:rsidR="00294D7C" w:rsidRPr="00F32374">
        <w:rPr>
          <w:b/>
        </w:rPr>
        <w:t xml:space="preserve">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46E8" w:rsidRDefault="003346E8"/>
    <w:p w:rsidR="0003615C" w:rsidRDefault="0003615C"/>
    <w:p w:rsidR="0003615C" w:rsidRDefault="0003615C" w:rsidP="0003615C">
      <w:pPr>
        <w:rPr>
          <w:rFonts w:ascii="NotoSans" w:hAnsi="NotoSans"/>
          <w:spacing w:val="3"/>
        </w:rPr>
      </w:pPr>
      <w:r w:rsidRPr="0003615C">
        <w:t>В связи с внесением изменений в Федеральный Закон  «</w:t>
      </w:r>
      <w:r w:rsidRPr="0003615C">
        <w:rPr>
          <w:rFonts w:ascii="NotoSans" w:hAnsi="NotoSans"/>
          <w:spacing w:val="3"/>
        </w:rPr>
        <w:t xml:space="preserve">О развитии малого и среднего предпринимательства в Российской Федерации" 08.06.2020 года, в соответствии с письмом Министерства экономического развития Челябинской области № 03-680 от 11.02.2021 г.,                                                       </w:t>
      </w:r>
    </w:p>
    <w:p w:rsidR="0003615C" w:rsidRDefault="0003615C" w:rsidP="0003615C">
      <w:pPr>
        <w:rPr>
          <w:rFonts w:ascii="NotoSans" w:hAnsi="NotoSans"/>
          <w:spacing w:val="3"/>
        </w:rPr>
      </w:pPr>
    </w:p>
    <w:p w:rsidR="0003615C" w:rsidRPr="0003615C" w:rsidRDefault="0003615C" w:rsidP="0003615C">
      <w:pPr>
        <w:rPr>
          <w:rFonts w:ascii="NotoSans" w:hAnsi="NotoSans"/>
          <w:b/>
          <w:spacing w:val="3"/>
        </w:rPr>
      </w:pPr>
      <w:r>
        <w:rPr>
          <w:rFonts w:ascii="NotoSans" w:hAnsi="NotoSans"/>
          <w:spacing w:val="3"/>
        </w:rPr>
        <w:t xml:space="preserve">                                                       </w:t>
      </w:r>
      <w:r w:rsidRPr="0003615C">
        <w:rPr>
          <w:rFonts w:ascii="NotoSans" w:hAnsi="NotoSans"/>
          <w:b/>
          <w:spacing w:val="3"/>
        </w:rPr>
        <w:t>ПОСТАНОВЛЯЮ:</w:t>
      </w:r>
    </w:p>
    <w:p w:rsidR="0003615C" w:rsidRPr="0003615C" w:rsidRDefault="0003615C" w:rsidP="0003615C">
      <w:pPr>
        <w:rPr>
          <w:rFonts w:ascii="NotoSans" w:hAnsi="NotoSans"/>
          <w:spacing w:val="3"/>
        </w:rPr>
      </w:pPr>
    </w:p>
    <w:p w:rsidR="0003615C" w:rsidRPr="0003615C" w:rsidRDefault="0003615C" w:rsidP="0003615C">
      <w:pPr>
        <w:ind w:right="-1"/>
        <w:rPr>
          <w:lang w:eastAsia="en-US"/>
        </w:rPr>
      </w:pPr>
      <w:r>
        <w:rPr>
          <w:lang w:eastAsia="en-US"/>
        </w:rPr>
        <w:t xml:space="preserve">     </w:t>
      </w:r>
      <w:r w:rsidRPr="0003615C">
        <w:rPr>
          <w:lang w:eastAsia="en-US"/>
        </w:rPr>
        <w:t xml:space="preserve">1. </w:t>
      </w:r>
      <w:proofErr w:type="gramStart"/>
      <w:r w:rsidRPr="0003615C">
        <w:rPr>
          <w:lang w:eastAsia="en-US"/>
        </w:rPr>
        <w:t xml:space="preserve">Внести дополнение в </w:t>
      </w:r>
      <w:r>
        <w:rPr>
          <w:lang w:eastAsia="en-US"/>
        </w:rPr>
        <w:t>«</w:t>
      </w:r>
      <w:r w:rsidRPr="0003615C">
        <w:t>Поряд</w:t>
      </w:r>
      <w:r>
        <w:t>ок</w:t>
      </w:r>
      <w:r w:rsidRPr="0003615C">
        <w:t xml:space="preserve"> и условий предоставления  в </w:t>
      </w:r>
      <w:r>
        <w:t>а</w:t>
      </w:r>
      <w:r w:rsidRPr="0003615C">
        <w:t xml:space="preserve">ренду   (в том числе льготы для  субъектов    малого и среднего предпринимательства, занимающихся социально значимыми видами деятельности), включенного в Перечень  муниципального имущества </w:t>
      </w:r>
      <w:proofErr w:type="spellStart"/>
      <w:r w:rsidRPr="0003615C">
        <w:t>Кумлякского</w:t>
      </w:r>
      <w:proofErr w:type="spellEnd"/>
      <w:r w:rsidRPr="0003615C"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</w:t>
      </w:r>
      <w:proofErr w:type="gramEnd"/>
      <w:r w:rsidRPr="0003615C"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» </w:t>
      </w:r>
      <w:r w:rsidR="005C6BFF">
        <w:t xml:space="preserve"> № 15 от 28.04.2017 года</w:t>
      </w:r>
      <w:r>
        <w:t xml:space="preserve"> </w:t>
      </w:r>
      <w:r w:rsidRPr="0003615C">
        <w:rPr>
          <w:lang w:eastAsia="en-US"/>
        </w:rPr>
        <w:t>следующего содержания: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ab/>
        <w:t>По тексту утвержденного Порядка фразу: «субъекты малого и среднего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>предпринимательства, а также организации, образующие инфраструктуру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>поддержки субъектов малого и среднего предпринимательства» дополнить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>словами: «физические лица, не являющиеся индивидуальными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 xml:space="preserve">предпринимателями и </w:t>
      </w:r>
      <w:proofErr w:type="gramStart"/>
      <w:r w:rsidRPr="0003615C">
        <w:rPr>
          <w:lang w:eastAsia="en-US"/>
        </w:rPr>
        <w:t>применяющие</w:t>
      </w:r>
      <w:proofErr w:type="gramEnd"/>
      <w:r w:rsidRPr="0003615C">
        <w:rPr>
          <w:lang w:eastAsia="en-US"/>
        </w:rPr>
        <w:t xml:space="preserve"> специальный налоговый режим "Налог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>на профессиональный доход" и читать в следующей редакции: «Субъекты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>малого и среднего предпринимательства, а также организации, образующие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>инфраструктуру поддержки субъектов малого и среднего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>предпринимательства, физические лица, не являющиеся индивидуальными</w:t>
      </w:r>
    </w:p>
    <w:p w:rsidR="0003615C" w:rsidRPr="0003615C" w:rsidRDefault="0003615C" w:rsidP="0003615C">
      <w:pPr>
        <w:autoSpaceDE w:val="0"/>
        <w:autoSpaceDN w:val="0"/>
        <w:adjustRightInd w:val="0"/>
        <w:rPr>
          <w:lang w:eastAsia="en-US"/>
        </w:rPr>
      </w:pPr>
      <w:r w:rsidRPr="0003615C">
        <w:rPr>
          <w:lang w:eastAsia="en-US"/>
        </w:rPr>
        <w:t xml:space="preserve">предпринимателями и </w:t>
      </w:r>
      <w:proofErr w:type="gramStart"/>
      <w:r w:rsidRPr="0003615C">
        <w:rPr>
          <w:lang w:eastAsia="en-US"/>
        </w:rPr>
        <w:t>применяющие</w:t>
      </w:r>
      <w:proofErr w:type="gramEnd"/>
      <w:r w:rsidRPr="0003615C">
        <w:rPr>
          <w:lang w:eastAsia="en-US"/>
        </w:rPr>
        <w:t xml:space="preserve"> специальный налоговый режим "Налог</w:t>
      </w:r>
    </w:p>
    <w:p w:rsidR="0003615C" w:rsidRPr="0003615C" w:rsidRDefault="0003615C" w:rsidP="0003615C">
      <w:pPr>
        <w:rPr>
          <w:lang w:eastAsia="en-US"/>
        </w:rPr>
      </w:pPr>
      <w:r w:rsidRPr="0003615C">
        <w:rPr>
          <w:lang w:eastAsia="en-US"/>
        </w:rPr>
        <w:t>на профессиональный доход".</w:t>
      </w:r>
    </w:p>
    <w:p w:rsidR="0003615C" w:rsidRPr="0003615C" w:rsidRDefault="0003615C" w:rsidP="0003615C">
      <w:r>
        <w:rPr>
          <w:color w:val="000000"/>
        </w:rPr>
        <w:lastRenderedPageBreak/>
        <w:t xml:space="preserve">    </w:t>
      </w:r>
      <w:r w:rsidRPr="0003615C">
        <w:rPr>
          <w:color w:val="000000"/>
        </w:rPr>
        <w:t xml:space="preserve">2. </w:t>
      </w:r>
      <w:r w:rsidRPr="0003615C">
        <w:t xml:space="preserve">Настоящее решение подлежит обнародованию на стендах сельского поселения и размещению на официальном сайте администрации </w:t>
      </w:r>
      <w:proofErr w:type="spellStart"/>
      <w:r w:rsidRPr="0003615C">
        <w:t>Кумлякского</w:t>
      </w:r>
      <w:proofErr w:type="spellEnd"/>
      <w:r w:rsidRPr="0003615C">
        <w:t xml:space="preserve"> сельского поселения  в информационно-телекоммуникационной сети «Интернет».</w:t>
      </w:r>
    </w:p>
    <w:p w:rsidR="0003615C" w:rsidRPr="0003615C" w:rsidRDefault="0003615C" w:rsidP="0003615C">
      <w:r>
        <w:t xml:space="preserve">    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3615C" w:rsidRPr="0003615C" w:rsidRDefault="0003615C" w:rsidP="0003615C"/>
    <w:p w:rsidR="0003615C" w:rsidRPr="0003615C" w:rsidRDefault="0003615C" w:rsidP="0003615C">
      <w:pPr>
        <w:shd w:val="clear" w:color="auto" w:fill="FFFFFF"/>
        <w:tabs>
          <w:tab w:val="num" w:pos="284"/>
        </w:tabs>
      </w:pPr>
    </w:p>
    <w:p w:rsidR="0003615C" w:rsidRPr="0003615C" w:rsidRDefault="0003615C" w:rsidP="0003615C">
      <w:pPr>
        <w:shd w:val="clear" w:color="auto" w:fill="FFFFFF"/>
        <w:tabs>
          <w:tab w:val="num" w:pos="284"/>
        </w:tabs>
      </w:pPr>
      <w:r w:rsidRPr="0003615C">
        <w:t xml:space="preserve">Глава </w:t>
      </w:r>
      <w:proofErr w:type="spellStart"/>
      <w:r w:rsidRPr="0003615C">
        <w:t>Кумлякского</w:t>
      </w:r>
      <w:proofErr w:type="spellEnd"/>
      <w:r w:rsidRPr="0003615C">
        <w:t xml:space="preserve">  </w:t>
      </w:r>
    </w:p>
    <w:p w:rsidR="0003615C" w:rsidRPr="0003615C" w:rsidRDefault="0003615C" w:rsidP="0003615C">
      <w:pPr>
        <w:shd w:val="clear" w:color="auto" w:fill="FFFFFF"/>
        <w:tabs>
          <w:tab w:val="num" w:pos="284"/>
        </w:tabs>
      </w:pPr>
      <w:r w:rsidRPr="0003615C">
        <w:t xml:space="preserve">сельского поселения                                             </w:t>
      </w:r>
      <w:proofErr w:type="spellStart"/>
      <w:r w:rsidRPr="0003615C">
        <w:t>Н.К.Сидорук</w:t>
      </w:r>
      <w:proofErr w:type="spellEnd"/>
    </w:p>
    <w:p w:rsidR="0003615C" w:rsidRDefault="0003615C"/>
    <w:sectPr w:rsidR="0003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C"/>
    <w:rsid w:val="0003615C"/>
    <w:rsid w:val="00294D7C"/>
    <w:rsid w:val="003346E8"/>
    <w:rsid w:val="005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2021-02-19T10:38:00Z</dcterms:created>
  <dcterms:modified xsi:type="dcterms:W3CDTF">2021-02-19T11:00:00Z</dcterms:modified>
</cp:coreProperties>
</file>